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Style w:val="5"/>
          <w:rFonts w:ascii="黑体" w:hAnsi="黑体" w:eastAsia="黑体" w:cs="黑体"/>
          <w:snapToGrid w:val="0"/>
          <w:kern w:val="0"/>
          <w:sz w:val="32"/>
          <w:szCs w:val="20"/>
        </w:rPr>
      </w:pPr>
      <w:r>
        <w:rPr>
          <w:rStyle w:val="5"/>
          <w:rFonts w:hint="eastAsia" w:ascii="黑体" w:hAnsi="黑体" w:eastAsia="黑体" w:cs="黑体"/>
          <w:snapToGrid w:val="0"/>
          <w:kern w:val="0"/>
          <w:sz w:val="32"/>
          <w:szCs w:val="20"/>
        </w:rPr>
        <w:t>附件3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考生诚信承诺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填写的信息内容与提供的证明资料、证件等真实、准确、有效，对因不实所造成的后果由本人承担一切后果及有关法律责任。</w:t>
      </w:r>
    </w:p>
    <w:p>
      <w:pPr>
        <w:snapToGrid w:val="0"/>
        <w:spacing w:line="59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：我清楚如果</w:t>
      </w:r>
      <w:r>
        <w:rPr>
          <w:rFonts w:ascii="Times New Roman" w:hAnsi="Times New Roman" w:eastAsia="仿宋_GB2312" w:cs="Times New Roman"/>
          <w:sz w:val="32"/>
          <w:szCs w:val="32"/>
        </w:rPr>
        <w:t>在30天内没有</w:t>
      </w:r>
      <w:r>
        <w:rPr>
          <w:rFonts w:hint="eastAsia" w:ascii="仿宋_GB2312" w:hAnsi="仿宋_GB2312" w:eastAsia="仿宋_GB2312" w:cs="仿宋_GB2312"/>
          <w:sz w:val="32"/>
          <w:szCs w:val="32"/>
        </w:rPr>
        <w:t>接到笔试或面试通知，申请可能失效，个人简历将进入人才储备库，不予退回。</w:t>
      </w:r>
    </w:p>
    <w:p>
      <w:pPr>
        <w:snapToGrid w:val="0"/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</w:p>
    <w:p>
      <w:pPr>
        <w:pStyle w:val="2"/>
      </w:pPr>
    </w:p>
    <w:p/>
    <w:p/>
    <w:p/>
    <w:p/>
    <w:sectPr>
      <w:pgSz w:w="11906" w:h="16838"/>
      <w:pgMar w:top="2098" w:right="1587" w:bottom="1701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FE"/>
    <w:rsid w:val="00287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2023-03-24T09:43:00Z</dcterms:created>
  <dc:creator>dell66</dc:creator>
  <cp:lastModifiedBy>dell66</cp:lastModifiedBy>
  <dcterms:modified xsi:type="dcterms:W3CDTF">2023-03-24T09:47:05Z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3026F41C88034E51AB70BAB8EB2186C8</vt:lpwstr>
  </property>
</Properties>
</file>